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392BA" w14:textId="120D5036" w:rsidR="009A72AC" w:rsidRPr="003037E6" w:rsidRDefault="00AD6279" w:rsidP="004A3122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037E6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ข้อมูลเงินกองทุนเพื่อการสืบสวน</w:t>
      </w:r>
      <w:r w:rsidR="008747D2" w:rsidRPr="003037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สอบสวน การป้องกันและปราบปรามการกระทำความผิดทางอาญา</w:t>
      </w:r>
    </w:p>
    <w:p w14:paraId="3710673B" w14:textId="3B3C0811" w:rsidR="008747D2" w:rsidRPr="003037E6" w:rsidRDefault="008747D2" w:rsidP="004A3122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037E6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ประจำไตรมาส 1 ประจำปี พ.ศ.2569</w:t>
      </w:r>
    </w:p>
    <w:p w14:paraId="787A75EA" w14:textId="69D77CBB" w:rsidR="003C3E35" w:rsidRDefault="008747D2" w:rsidP="003037E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037E6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สถานีตำรวจภูธรจะ</w:t>
      </w:r>
      <w:proofErr w:type="spellStart"/>
      <w:r w:rsidRPr="003037E6">
        <w:rPr>
          <w:rFonts w:ascii="TH SarabunPSK" w:hAnsi="TH SarabunPSK" w:cs="TH SarabunPSK" w:hint="cs"/>
          <w:b/>
          <w:bCs/>
          <w:sz w:val="32"/>
          <w:szCs w:val="32"/>
          <w:cs/>
        </w:rPr>
        <w:t>กว๊ะ</w:t>
      </w:r>
      <w:proofErr w:type="spellEnd"/>
      <w:r w:rsidRPr="003037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ตำรวจภูธรจังหวัดยะล</w:t>
      </w:r>
      <w:r w:rsidR="003037E6" w:rsidRPr="003037E6">
        <w:rPr>
          <w:rFonts w:ascii="TH SarabunPSK" w:hAnsi="TH SarabunPSK" w:cs="TH SarabunPSK" w:hint="cs"/>
          <w:b/>
          <w:bCs/>
          <w:sz w:val="32"/>
          <w:szCs w:val="32"/>
          <w:cs/>
        </w:rPr>
        <w:t>า</w:t>
      </w:r>
    </w:p>
    <w:p w14:paraId="58A55091" w14:textId="77777777" w:rsidR="003037E6" w:rsidRPr="003037E6" w:rsidRDefault="003037E6" w:rsidP="003037E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e"/>
        <w:tblW w:w="15155" w:type="dxa"/>
        <w:tblInd w:w="-604" w:type="dxa"/>
        <w:tblLook w:val="04A0" w:firstRow="1" w:lastRow="0" w:firstColumn="1" w:lastColumn="0" w:noHBand="0" w:noVBand="1"/>
      </w:tblPr>
      <w:tblGrid>
        <w:gridCol w:w="2045"/>
        <w:gridCol w:w="1669"/>
        <w:gridCol w:w="1634"/>
        <w:gridCol w:w="1634"/>
        <w:gridCol w:w="1635"/>
        <w:gridCol w:w="1634"/>
        <w:gridCol w:w="1635"/>
        <w:gridCol w:w="1634"/>
        <w:gridCol w:w="1635"/>
      </w:tblGrid>
      <w:tr w:rsidR="000E7F08" w:rsidRPr="003C3E35" w14:paraId="5E9040EA" w14:textId="76297B7A" w:rsidTr="003037E6">
        <w:trPr>
          <w:trHeight w:val="639"/>
        </w:trPr>
        <w:tc>
          <w:tcPr>
            <w:tcW w:w="2045" w:type="dxa"/>
            <w:vMerge w:val="restart"/>
          </w:tcPr>
          <w:p w14:paraId="40ED4C7A" w14:textId="77777777" w:rsidR="000E7F08" w:rsidRPr="003C3E35" w:rsidRDefault="000E7F08" w:rsidP="003C3E3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44D22384" w14:textId="64E50492" w:rsidR="000E7F08" w:rsidRPr="003C3E35" w:rsidRDefault="000E7F08" w:rsidP="008747D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C3E3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3303" w:type="dxa"/>
            <w:gridSpan w:val="2"/>
          </w:tcPr>
          <w:p w14:paraId="74309382" w14:textId="1D6FAC94" w:rsidR="000E7F08" w:rsidRPr="003C3E35" w:rsidRDefault="000E7F08" w:rsidP="003C3E3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C3E3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ไตรมาส 1</w:t>
            </w:r>
          </w:p>
          <w:p w14:paraId="323B6AB2" w14:textId="0697D6F8" w:rsidR="000E7F08" w:rsidRPr="003C3E35" w:rsidRDefault="000E7F08" w:rsidP="008747D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C3E3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(ม.ค.- มี.ค.69)</w:t>
            </w:r>
          </w:p>
        </w:tc>
        <w:tc>
          <w:tcPr>
            <w:tcW w:w="3269" w:type="dxa"/>
            <w:gridSpan w:val="2"/>
          </w:tcPr>
          <w:p w14:paraId="66A6B1C6" w14:textId="77777777" w:rsidR="000E7F08" w:rsidRPr="003C3E35" w:rsidRDefault="000E7F08" w:rsidP="000E7F0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C3E3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ไตรมาส 2 </w:t>
            </w:r>
          </w:p>
          <w:p w14:paraId="32C102AA" w14:textId="23FEF191" w:rsidR="000E7F08" w:rsidRPr="003C3E35" w:rsidRDefault="000E7F08" w:rsidP="000E7F0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C3E3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(เม.ย.-มิ.ย.69)</w:t>
            </w:r>
          </w:p>
        </w:tc>
        <w:tc>
          <w:tcPr>
            <w:tcW w:w="3269" w:type="dxa"/>
            <w:gridSpan w:val="2"/>
          </w:tcPr>
          <w:p w14:paraId="0B482FED" w14:textId="65B6B179" w:rsidR="000E7F08" w:rsidRPr="003C3E35" w:rsidRDefault="000E7F08" w:rsidP="000E7F0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C3E3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ไตรมาส 3 </w:t>
            </w:r>
          </w:p>
          <w:p w14:paraId="2702B636" w14:textId="1D4AAB94" w:rsidR="000E7F08" w:rsidRPr="003C3E35" w:rsidRDefault="000E7F08" w:rsidP="008747D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C3E3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(ก.ค.-ก.ย.69)</w:t>
            </w:r>
          </w:p>
        </w:tc>
        <w:tc>
          <w:tcPr>
            <w:tcW w:w="3269" w:type="dxa"/>
            <w:gridSpan w:val="2"/>
          </w:tcPr>
          <w:p w14:paraId="257A60D7" w14:textId="77777777" w:rsidR="000E7F08" w:rsidRPr="003C3E35" w:rsidRDefault="000E7F08" w:rsidP="008747D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C3E3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ไตรมาส 4 </w:t>
            </w:r>
          </w:p>
          <w:p w14:paraId="3072E145" w14:textId="62E1D2B3" w:rsidR="000E7F08" w:rsidRPr="003C3E35" w:rsidRDefault="000E7F08" w:rsidP="008747D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C3E3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(ต.ค.-ธ.ค.69)</w:t>
            </w:r>
          </w:p>
        </w:tc>
      </w:tr>
      <w:tr w:rsidR="000E7F08" w:rsidRPr="003C3E35" w14:paraId="3D562EE9" w14:textId="6E4288C6" w:rsidTr="003037E6">
        <w:trPr>
          <w:trHeight w:val="319"/>
        </w:trPr>
        <w:tc>
          <w:tcPr>
            <w:tcW w:w="2045" w:type="dxa"/>
            <w:vMerge/>
          </w:tcPr>
          <w:p w14:paraId="68D96C0B" w14:textId="77777777" w:rsidR="000E7F08" w:rsidRPr="003C3E35" w:rsidRDefault="000E7F08" w:rsidP="000E7F0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669" w:type="dxa"/>
          </w:tcPr>
          <w:p w14:paraId="7812BEFB" w14:textId="03CAA50E" w:rsidR="000E7F08" w:rsidRPr="003C3E35" w:rsidRDefault="000E7F08" w:rsidP="003C3E3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C3E3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จัดสรร</w:t>
            </w:r>
          </w:p>
        </w:tc>
        <w:tc>
          <w:tcPr>
            <w:tcW w:w="1634" w:type="dxa"/>
          </w:tcPr>
          <w:p w14:paraId="376846A5" w14:textId="304A899F" w:rsidR="000E7F08" w:rsidRPr="003C3E35" w:rsidRDefault="000E7F08" w:rsidP="000E7F0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C3E3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เบิกจ่าย</w:t>
            </w:r>
          </w:p>
        </w:tc>
        <w:tc>
          <w:tcPr>
            <w:tcW w:w="1634" w:type="dxa"/>
          </w:tcPr>
          <w:p w14:paraId="02358CFD" w14:textId="50FA93F3" w:rsidR="000E7F08" w:rsidRPr="003C3E35" w:rsidRDefault="000E7F08" w:rsidP="000E7F0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C3E3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จัดสรร</w:t>
            </w:r>
          </w:p>
        </w:tc>
        <w:tc>
          <w:tcPr>
            <w:tcW w:w="1635" w:type="dxa"/>
          </w:tcPr>
          <w:p w14:paraId="7F74AC18" w14:textId="380AB622" w:rsidR="000E7F08" w:rsidRPr="003C3E35" w:rsidRDefault="000E7F08" w:rsidP="000E7F0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C3E3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เบิกจ่าย</w:t>
            </w:r>
          </w:p>
        </w:tc>
        <w:tc>
          <w:tcPr>
            <w:tcW w:w="1634" w:type="dxa"/>
          </w:tcPr>
          <w:p w14:paraId="7E0ACD28" w14:textId="7B1D5A52" w:rsidR="000E7F08" w:rsidRPr="003C3E35" w:rsidRDefault="000E7F08" w:rsidP="000E7F0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C3E3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จัดสรร</w:t>
            </w:r>
          </w:p>
        </w:tc>
        <w:tc>
          <w:tcPr>
            <w:tcW w:w="1635" w:type="dxa"/>
          </w:tcPr>
          <w:p w14:paraId="78D68EFC" w14:textId="301F044F" w:rsidR="000E7F08" w:rsidRPr="003C3E35" w:rsidRDefault="000E7F08" w:rsidP="000E7F0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C3E3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เบิกจ่าย</w:t>
            </w:r>
          </w:p>
        </w:tc>
        <w:tc>
          <w:tcPr>
            <w:tcW w:w="1634" w:type="dxa"/>
          </w:tcPr>
          <w:p w14:paraId="35313F4D" w14:textId="4DFDED4A" w:rsidR="000E7F08" w:rsidRPr="003C3E35" w:rsidRDefault="000E7F08" w:rsidP="000E7F0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C3E3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จัดสรร</w:t>
            </w:r>
          </w:p>
        </w:tc>
        <w:tc>
          <w:tcPr>
            <w:tcW w:w="1635" w:type="dxa"/>
          </w:tcPr>
          <w:p w14:paraId="098610EA" w14:textId="218519C2" w:rsidR="000E7F08" w:rsidRPr="003C3E35" w:rsidRDefault="000E7F08" w:rsidP="000E7F0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C3E3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เบิกจ่าย</w:t>
            </w:r>
          </w:p>
        </w:tc>
      </w:tr>
      <w:tr w:rsidR="000E7F08" w:rsidRPr="003C3E35" w14:paraId="6DFD8149" w14:textId="67BAB7B1" w:rsidTr="003037E6">
        <w:trPr>
          <w:trHeight w:val="367"/>
        </w:trPr>
        <w:tc>
          <w:tcPr>
            <w:tcW w:w="2045" w:type="dxa"/>
          </w:tcPr>
          <w:p w14:paraId="2E52747E" w14:textId="0E8C3BC1" w:rsidR="000E7F08" w:rsidRPr="003C3E35" w:rsidRDefault="000E7F08" w:rsidP="000E7F0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C3E35">
              <w:rPr>
                <w:rFonts w:ascii="TH SarabunPSK" w:hAnsi="TH SarabunPSK" w:cs="TH SarabunPSK" w:hint="cs"/>
                <w:sz w:val="28"/>
                <w:cs/>
              </w:rPr>
              <w:t>งบที่ได้รับจัดสรร</w:t>
            </w:r>
          </w:p>
        </w:tc>
        <w:tc>
          <w:tcPr>
            <w:tcW w:w="1669" w:type="dxa"/>
          </w:tcPr>
          <w:p w14:paraId="2C4BC311" w14:textId="4095EE0F" w:rsidR="000E7F08" w:rsidRPr="003C3E35" w:rsidRDefault="003037E6" w:rsidP="008747D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C3E35">
              <w:rPr>
                <w:rFonts w:ascii="TH SarabunPSK" w:hAnsi="TH SarabunPSK" w:cs="TH SarabunPSK" w:hint="cs"/>
                <w:sz w:val="28"/>
                <w:cs/>
              </w:rPr>
              <w:t>192</w:t>
            </w:r>
            <w:r w:rsidRPr="003C3E35">
              <w:rPr>
                <w:rFonts w:ascii="TH SarabunPSK" w:hAnsi="TH SarabunPSK" w:cs="TH SarabunPSK" w:hint="cs"/>
                <w:sz w:val="28"/>
              </w:rPr>
              <w:t>,000</w:t>
            </w:r>
          </w:p>
        </w:tc>
        <w:tc>
          <w:tcPr>
            <w:tcW w:w="1634" w:type="dxa"/>
          </w:tcPr>
          <w:p w14:paraId="43A2F6A5" w14:textId="4D2F3485" w:rsidR="000E7F08" w:rsidRPr="003C3E35" w:rsidRDefault="00A407D7" w:rsidP="008747D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C3E35">
              <w:rPr>
                <w:rFonts w:ascii="TH SarabunPSK" w:hAnsi="TH SarabunPSK" w:cs="TH SarabunPSK" w:hint="cs"/>
                <w:sz w:val="28"/>
              </w:rPr>
              <w:t>256</w:t>
            </w:r>
            <w:r w:rsidR="000E7F08" w:rsidRPr="003C3E35">
              <w:rPr>
                <w:rFonts w:ascii="TH SarabunPSK" w:hAnsi="TH SarabunPSK" w:cs="TH SarabunPSK" w:hint="cs"/>
                <w:sz w:val="28"/>
              </w:rPr>
              <w:t>,000</w:t>
            </w:r>
          </w:p>
        </w:tc>
        <w:tc>
          <w:tcPr>
            <w:tcW w:w="1634" w:type="dxa"/>
          </w:tcPr>
          <w:p w14:paraId="71872CFA" w14:textId="7BB767B3" w:rsidR="000E7F08" w:rsidRPr="003C3E35" w:rsidRDefault="003C3E35" w:rsidP="008747D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3E35">
              <w:rPr>
                <w:rFonts w:ascii="TH SarabunPSK" w:hAnsi="TH SarabunPSK" w:cs="TH SarabunPSK" w:hint="cs"/>
                <w:sz w:val="28"/>
                <w:cs/>
              </w:rPr>
              <w:t>ไม่ได้รับก</w:t>
            </w:r>
            <w:r>
              <w:rPr>
                <w:rFonts w:ascii="TH SarabunPSK" w:hAnsi="TH SarabunPSK" w:cs="TH SarabunPSK" w:hint="cs"/>
                <w:sz w:val="28"/>
                <w:cs/>
              </w:rPr>
              <w:t>าร</w:t>
            </w:r>
            <w:r w:rsidRPr="003C3E35">
              <w:rPr>
                <w:rFonts w:ascii="TH SarabunPSK" w:hAnsi="TH SarabunPSK" w:cs="TH SarabunPSK" w:hint="cs"/>
                <w:sz w:val="28"/>
                <w:cs/>
              </w:rPr>
              <w:t>จัดสรร</w:t>
            </w:r>
          </w:p>
        </w:tc>
        <w:tc>
          <w:tcPr>
            <w:tcW w:w="1635" w:type="dxa"/>
          </w:tcPr>
          <w:p w14:paraId="6FBD7AB9" w14:textId="04C65AFD" w:rsidR="000E7F08" w:rsidRPr="003C3E35" w:rsidRDefault="000E7F08" w:rsidP="008747D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C3E35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634" w:type="dxa"/>
          </w:tcPr>
          <w:p w14:paraId="2685CE63" w14:textId="3EEDB488" w:rsidR="000E7F08" w:rsidRPr="003C3E35" w:rsidRDefault="003C3E35" w:rsidP="008747D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C3E35">
              <w:rPr>
                <w:rFonts w:ascii="TH SarabunPSK" w:hAnsi="TH SarabunPSK" w:cs="TH SarabunPSK" w:hint="cs"/>
                <w:sz w:val="28"/>
                <w:cs/>
              </w:rPr>
              <w:t>ไม่ได้รับก</w:t>
            </w:r>
            <w:r>
              <w:rPr>
                <w:rFonts w:ascii="TH SarabunPSK" w:hAnsi="TH SarabunPSK" w:cs="TH SarabunPSK" w:hint="cs"/>
                <w:sz w:val="28"/>
                <w:cs/>
              </w:rPr>
              <w:t>าร</w:t>
            </w:r>
            <w:r w:rsidRPr="003C3E35">
              <w:rPr>
                <w:rFonts w:ascii="TH SarabunPSK" w:hAnsi="TH SarabunPSK" w:cs="TH SarabunPSK" w:hint="cs"/>
                <w:sz w:val="28"/>
                <w:cs/>
              </w:rPr>
              <w:t>จัดสรร</w:t>
            </w:r>
          </w:p>
        </w:tc>
        <w:tc>
          <w:tcPr>
            <w:tcW w:w="1635" w:type="dxa"/>
          </w:tcPr>
          <w:p w14:paraId="3BEC8E1F" w14:textId="5423EFD8" w:rsidR="000E7F08" w:rsidRPr="003C3E35" w:rsidRDefault="000E7F08" w:rsidP="008747D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C3E35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634" w:type="dxa"/>
          </w:tcPr>
          <w:p w14:paraId="3C2EE46A" w14:textId="7F8EE1EA" w:rsidR="000E7F08" w:rsidRPr="003C3E35" w:rsidRDefault="003037E6" w:rsidP="008747D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C3E35">
              <w:rPr>
                <w:rFonts w:ascii="TH SarabunPSK" w:hAnsi="TH SarabunPSK" w:cs="TH SarabunPSK" w:hint="cs"/>
                <w:sz w:val="28"/>
                <w:cs/>
              </w:rPr>
              <w:t>ไม่ได้รับก</w:t>
            </w:r>
            <w:r>
              <w:rPr>
                <w:rFonts w:ascii="TH SarabunPSK" w:hAnsi="TH SarabunPSK" w:cs="TH SarabunPSK" w:hint="cs"/>
                <w:sz w:val="28"/>
                <w:cs/>
              </w:rPr>
              <w:t>าร</w:t>
            </w:r>
            <w:r w:rsidRPr="003C3E35">
              <w:rPr>
                <w:rFonts w:ascii="TH SarabunPSK" w:hAnsi="TH SarabunPSK" w:cs="TH SarabunPSK" w:hint="cs"/>
                <w:sz w:val="28"/>
                <w:cs/>
              </w:rPr>
              <w:t>จัดสรร</w:t>
            </w:r>
          </w:p>
        </w:tc>
        <w:tc>
          <w:tcPr>
            <w:tcW w:w="1635" w:type="dxa"/>
          </w:tcPr>
          <w:p w14:paraId="0125FF69" w14:textId="1CFABF48" w:rsidR="000E7F08" w:rsidRPr="003C3E35" w:rsidRDefault="000E7F08" w:rsidP="008747D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C3E35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0E7F08" w:rsidRPr="003C3E35" w14:paraId="3C716943" w14:textId="7A1250F1" w:rsidTr="003037E6">
        <w:trPr>
          <w:trHeight w:val="415"/>
        </w:trPr>
        <w:tc>
          <w:tcPr>
            <w:tcW w:w="2045" w:type="dxa"/>
          </w:tcPr>
          <w:p w14:paraId="3155B200" w14:textId="77777777" w:rsidR="000E7F08" w:rsidRPr="003C3E35" w:rsidRDefault="000E7F08" w:rsidP="000E7F0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69" w:type="dxa"/>
          </w:tcPr>
          <w:p w14:paraId="3F9A73CE" w14:textId="3743162B" w:rsidR="000E7F08" w:rsidRPr="003C3E35" w:rsidRDefault="000E7F08" w:rsidP="000E7F0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C3E35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634" w:type="dxa"/>
          </w:tcPr>
          <w:p w14:paraId="00F4EEAB" w14:textId="23B62E0A" w:rsidR="000E7F08" w:rsidRPr="003C3E35" w:rsidRDefault="000E7F08" w:rsidP="000E7F0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C3E35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634" w:type="dxa"/>
          </w:tcPr>
          <w:p w14:paraId="23597C75" w14:textId="4F4830B1" w:rsidR="000E7F08" w:rsidRPr="003C3E35" w:rsidRDefault="000E7F08" w:rsidP="000E7F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C3E35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635" w:type="dxa"/>
          </w:tcPr>
          <w:p w14:paraId="2485E2E6" w14:textId="1F80D8FC" w:rsidR="000E7F08" w:rsidRPr="003C3E35" w:rsidRDefault="000E7F08" w:rsidP="000E7F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C3E35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634" w:type="dxa"/>
          </w:tcPr>
          <w:p w14:paraId="471D26C1" w14:textId="5926643A" w:rsidR="000E7F08" w:rsidRPr="003C3E35" w:rsidRDefault="000E7F08" w:rsidP="000E7F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C3E35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635" w:type="dxa"/>
          </w:tcPr>
          <w:p w14:paraId="2D69F186" w14:textId="30DFFDC8" w:rsidR="000E7F08" w:rsidRPr="003C3E35" w:rsidRDefault="000E7F08" w:rsidP="000E7F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C3E35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634" w:type="dxa"/>
          </w:tcPr>
          <w:p w14:paraId="479BBB68" w14:textId="258EB1B1" w:rsidR="000E7F08" w:rsidRPr="003C3E35" w:rsidRDefault="000E7F08" w:rsidP="000E7F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C3E35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635" w:type="dxa"/>
          </w:tcPr>
          <w:p w14:paraId="2BB81DCC" w14:textId="6E43A5F2" w:rsidR="000E7F08" w:rsidRPr="003C3E35" w:rsidRDefault="000E7F08" w:rsidP="000E7F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C3E35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0E7F08" w:rsidRPr="003C3E35" w14:paraId="51E40BB4" w14:textId="74A600F5" w:rsidTr="003037E6">
        <w:trPr>
          <w:trHeight w:val="422"/>
        </w:trPr>
        <w:tc>
          <w:tcPr>
            <w:tcW w:w="2045" w:type="dxa"/>
          </w:tcPr>
          <w:p w14:paraId="65DFF911" w14:textId="77777777" w:rsidR="000E7F08" w:rsidRPr="003C3E35" w:rsidRDefault="000E7F08" w:rsidP="000E7F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69" w:type="dxa"/>
          </w:tcPr>
          <w:p w14:paraId="5C62F730" w14:textId="1F10F4E0" w:rsidR="000E7F08" w:rsidRPr="003C3E35" w:rsidRDefault="000E7F08" w:rsidP="000E7F0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C3E35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634" w:type="dxa"/>
          </w:tcPr>
          <w:p w14:paraId="4D333218" w14:textId="688EF48A" w:rsidR="000E7F08" w:rsidRPr="003C3E35" w:rsidRDefault="000E7F08" w:rsidP="000E7F0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C3E35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634" w:type="dxa"/>
          </w:tcPr>
          <w:p w14:paraId="5BB1C97F" w14:textId="2D10F77E" w:rsidR="000E7F08" w:rsidRPr="003C3E35" w:rsidRDefault="000E7F08" w:rsidP="000E7F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C3E35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635" w:type="dxa"/>
          </w:tcPr>
          <w:p w14:paraId="1F62ABE2" w14:textId="7EF35C3C" w:rsidR="000E7F08" w:rsidRPr="003C3E35" w:rsidRDefault="000E7F08" w:rsidP="000E7F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C3E35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634" w:type="dxa"/>
          </w:tcPr>
          <w:p w14:paraId="61254DF7" w14:textId="1C17AD09" w:rsidR="000E7F08" w:rsidRPr="003C3E35" w:rsidRDefault="000E7F08" w:rsidP="000E7F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C3E35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635" w:type="dxa"/>
          </w:tcPr>
          <w:p w14:paraId="04B7CF53" w14:textId="535601C5" w:rsidR="000E7F08" w:rsidRPr="003C3E35" w:rsidRDefault="000E7F08" w:rsidP="000E7F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C3E35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634" w:type="dxa"/>
          </w:tcPr>
          <w:p w14:paraId="6B986EEB" w14:textId="34421C2B" w:rsidR="000E7F08" w:rsidRPr="003C3E35" w:rsidRDefault="000E7F08" w:rsidP="000E7F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C3E35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635" w:type="dxa"/>
          </w:tcPr>
          <w:p w14:paraId="1F7FBF13" w14:textId="673F5CC9" w:rsidR="000E7F08" w:rsidRPr="003C3E35" w:rsidRDefault="000E7F08" w:rsidP="000E7F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C3E35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0E7F08" w:rsidRPr="003C3E35" w14:paraId="5944E8B1" w14:textId="11C91CEE" w:rsidTr="003037E6">
        <w:trPr>
          <w:trHeight w:val="186"/>
        </w:trPr>
        <w:tc>
          <w:tcPr>
            <w:tcW w:w="2045" w:type="dxa"/>
          </w:tcPr>
          <w:p w14:paraId="34A1EC9B" w14:textId="4C826541" w:rsidR="000E7F08" w:rsidRPr="003C3E35" w:rsidRDefault="000E7F08" w:rsidP="000E7F0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C3E3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รวมเงิน</w:t>
            </w:r>
          </w:p>
        </w:tc>
        <w:tc>
          <w:tcPr>
            <w:tcW w:w="1669" w:type="dxa"/>
          </w:tcPr>
          <w:p w14:paraId="42FEC595" w14:textId="5EECFD50" w:rsidR="000E7F08" w:rsidRPr="003C3E35" w:rsidRDefault="000E7F08" w:rsidP="000E7F0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C3E35">
              <w:rPr>
                <w:rFonts w:ascii="TH SarabunPSK" w:hAnsi="TH SarabunPSK" w:cs="TH SarabunPSK" w:hint="cs"/>
                <w:sz w:val="28"/>
                <w:cs/>
              </w:rPr>
              <w:t>192</w:t>
            </w:r>
            <w:r w:rsidRPr="003C3E35">
              <w:rPr>
                <w:rFonts w:ascii="TH SarabunPSK" w:hAnsi="TH SarabunPSK" w:cs="TH SarabunPSK" w:hint="cs"/>
                <w:sz w:val="28"/>
              </w:rPr>
              <w:t>,000</w:t>
            </w:r>
          </w:p>
        </w:tc>
        <w:tc>
          <w:tcPr>
            <w:tcW w:w="1634" w:type="dxa"/>
          </w:tcPr>
          <w:p w14:paraId="16E1FA1C" w14:textId="32A06D40" w:rsidR="000E7F08" w:rsidRPr="003C3E35" w:rsidRDefault="00A407D7" w:rsidP="000E7F0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3C3E35">
              <w:rPr>
                <w:rFonts w:ascii="TH SarabunPSK" w:hAnsi="TH SarabunPSK" w:cs="TH SarabunPSK" w:hint="cs"/>
                <w:sz w:val="28"/>
              </w:rPr>
              <w:t>256,000</w:t>
            </w:r>
          </w:p>
        </w:tc>
        <w:tc>
          <w:tcPr>
            <w:tcW w:w="1634" w:type="dxa"/>
          </w:tcPr>
          <w:p w14:paraId="42EEC5B6" w14:textId="2AC7EA59" w:rsidR="000E7F08" w:rsidRPr="003C3E35" w:rsidRDefault="000E7F08" w:rsidP="000E7F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C3E35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635" w:type="dxa"/>
          </w:tcPr>
          <w:p w14:paraId="75E653F6" w14:textId="52761E50" w:rsidR="000E7F08" w:rsidRPr="003C3E35" w:rsidRDefault="000E7F08" w:rsidP="000E7F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C3E35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634" w:type="dxa"/>
          </w:tcPr>
          <w:p w14:paraId="2B1B7811" w14:textId="1875D5EE" w:rsidR="000E7F08" w:rsidRPr="003C3E35" w:rsidRDefault="000E7F08" w:rsidP="000E7F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C3E35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635" w:type="dxa"/>
          </w:tcPr>
          <w:p w14:paraId="06B73A83" w14:textId="7B9CD064" w:rsidR="000E7F08" w:rsidRPr="003C3E35" w:rsidRDefault="000E7F08" w:rsidP="000E7F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C3E35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634" w:type="dxa"/>
          </w:tcPr>
          <w:p w14:paraId="3E0ECFC1" w14:textId="49F390BA" w:rsidR="000E7F08" w:rsidRPr="003C3E35" w:rsidRDefault="000E7F08" w:rsidP="000E7F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C3E35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635" w:type="dxa"/>
          </w:tcPr>
          <w:p w14:paraId="6B67A0B6" w14:textId="200407EA" w:rsidR="000E7F08" w:rsidRPr="003C3E35" w:rsidRDefault="000E7F08" w:rsidP="000E7F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C3E35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3C3E35" w:rsidRPr="003C3E35" w14:paraId="6002B68E" w14:textId="2E6B6AAC" w:rsidTr="003037E6">
        <w:trPr>
          <w:trHeight w:val="420"/>
        </w:trPr>
        <w:tc>
          <w:tcPr>
            <w:tcW w:w="2045" w:type="dxa"/>
          </w:tcPr>
          <w:p w14:paraId="439FB660" w14:textId="064A8726" w:rsidR="003C3E35" w:rsidRPr="003C3E35" w:rsidRDefault="003C3E35" w:rsidP="003C3E3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3E3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รวมคดีที่ใช้เงินกองทุนฯ</w:t>
            </w:r>
          </w:p>
        </w:tc>
        <w:tc>
          <w:tcPr>
            <w:tcW w:w="3303" w:type="dxa"/>
            <w:gridSpan w:val="2"/>
          </w:tcPr>
          <w:p w14:paraId="4562EBAF" w14:textId="23E81492" w:rsidR="003C3E35" w:rsidRPr="003C3E35" w:rsidRDefault="003C3E35" w:rsidP="003C3E3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C3E35">
              <w:rPr>
                <w:rFonts w:ascii="TH SarabunPSK" w:hAnsi="TH SarabunPSK" w:cs="TH SarabunPSK" w:hint="cs"/>
                <w:sz w:val="28"/>
                <w:cs/>
              </w:rPr>
              <w:t>2</w:t>
            </w:r>
            <w:r w:rsidR="004A3122">
              <w:rPr>
                <w:rFonts w:ascii="TH SarabunPSK" w:hAnsi="TH SarabunPSK" w:cs="TH SarabunPSK" w:hint="cs"/>
                <w:sz w:val="28"/>
                <w:cs/>
              </w:rPr>
              <w:t>5</w:t>
            </w:r>
            <w:r w:rsidRPr="003C3E35">
              <w:rPr>
                <w:rFonts w:ascii="TH SarabunPSK" w:hAnsi="TH SarabunPSK" w:cs="TH SarabunPSK" w:hint="cs"/>
                <w:sz w:val="28"/>
                <w:cs/>
              </w:rPr>
              <w:t xml:space="preserve"> คดี</w:t>
            </w:r>
          </w:p>
        </w:tc>
        <w:tc>
          <w:tcPr>
            <w:tcW w:w="1634" w:type="dxa"/>
          </w:tcPr>
          <w:p w14:paraId="4C70BC5D" w14:textId="27E3852F" w:rsidR="003C3E35" w:rsidRPr="003C3E35" w:rsidRDefault="003C3E35" w:rsidP="003C3E3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C3E35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635" w:type="dxa"/>
          </w:tcPr>
          <w:p w14:paraId="6BB9578B" w14:textId="5E793084" w:rsidR="003C3E35" w:rsidRPr="003C3E35" w:rsidRDefault="003C3E35" w:rsidP="003C3E3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C3E35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634" w:type="dxa"/>
          </w:tcPr>
          <w:p w14:paraId="6096B543" w14:textId="6A472CFD" w:rsidR="003C3E35" w:rsidRPr="003C3E35" w:rsidRDefault="003C3E35" w:rsidP="003C3E3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C3E35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635" w:type="dxa"/>
          </w:tcPr>
          <w:p w14:paraId="11B3A487" w14:textId="4795DB79" w:rsidR="003C3E35" w:rsidRPr="003C3E35" w:rsidRDefault="003C3E35" w:rsidP="003C3E3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C3E35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634" w:type="dxa"/>
          </w:tcPr>
          <w:p w14:paraId="7432E832" w14:textId="5B118A92" w:rsidR="003C3E35" w:rsidRPr="003C3E35" w:rsidRDefault="003C3E35" w:rsidP="003C3E3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C3E35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635" w:type="dxa"/>
          </w:tcPr>
          <w:p w14:paraId="69E81B17" w14:textId="4AFDE62B" w:rsidR="003C3E35" w:rsidRPr="003C3E35" w:rsidRDefault="003C3E35" w:rsidP="003C3E3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C3E35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</w:tr>
    </w:tbl>
    <w:p w14:paraId="21535D86" w14:textId="7DD7E961" w:rsidR="008747D2" w:rsidRDefault="008747D2" w:rsidP="008747D2">
      <w:pPr>
        <w:jc w:val="center"/>
        <w:rPr>
          <w:rFonts w:cs="Cordia New"/>
          <w:cs/>
        </w:rPr>
      </w:pPr>
    </w:p>
    <w:p w14:paraId="3E3360FA" w14:textId="71556431" w:rsidR="003C3E35" w:rsidRPr="003C3E35" w:rsidRDefault="003C3E35" w:rsidP="008747D2">
      <w:pPr>
        <w:jc w:val="center"/>
        <w:rPr>
          <w:rFonts w:ascii="TH SarabunIT๙" w:hAnsi="TH SarabunIT๙" w:cs="TH SarabunIT๙"/>
          <w:sz w:val="24"/>
          <w:szCs w:val="32"/>
        </w:rPr>
      </w:pPr>
      <w:r w:rsidRPr="003C3E35">
        <w:rPr>
          <w:rFonts w:ascii="TH SarabunIT๙" w:hAnsi="TH SarabunIT๙" w:cs="TH SarabunIT๙"/>
          <w:sz w:val="24"/>
          <w:szCs w:val="32"/>
          <w:cs/>
        </w:rPr>
        <w:t>ตรวจแล้วถูกต้อง</w:t>
      </w:r>
    </w:p>
    <w:p w14:paraId="0838E3AC" w14:textId="2A03D2CF" w:rsidR="003C3E35" w:rsidRPr="003C3E35" w:rsidRDefault="004A3122" w:rsidP="008747D2">
      <w:pPr>
        <w:jc w:val="center"/>
        <w:rPr>
          <w:rFonts w:ascii="TH SarabunIT๙" w:hAnsi="TH SarabunIT๙" w:cs="TH SarabunIT๙"/>
          <w:sz w:val="24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961071D" wp14:editId="25362CC1">
            <wp:simplePos x="0" y="0"/>
            <wp:positionH relativeFrom="column">
              <wp:posOffset>4095750</wp:posOffset>
            </wp:positionH>
            <wp:positionV relativeFrom="paragraph">
              <wp:posOffset>9525</wp:posOffset>
            </wp:positionV>
            <wp:extent cx="781050" cy="653415"/>
            <wp:effectExtent l="0" t="0" r="0" b="0"/>
            <wp:wrapNone/>
            <wp:docPr id="6" name="รูปภาพ 5">
              <a:extLst xmlns:a="http://schemas.openxmlformats.org/drawingml/2006/main">
                <a:ext uri="{FF2B5EF4-FFF2-40B4-BE49-F238E27FC236}">
                  <a16:creationId xmlns:a16="http://schemas.microsoft.com/office/drawing/2014/main" id="{A8315EEF-5CF0-4FCE-98C0-35C011C2A41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5">
                      <a:extLst>
                        <a:ext uri="{FF2B5EF4-FFF2-40B4-BE49-F238E27FC236}">
                          <a16:creationId xmlns:a16="http://schemas.microsoft.com/office/drawing/2014/main" id="{A8315EEF-5CF0-4FCE-98C0-35C011C2A41F}"/>
                        </a:ext>
                      </a:extLst>
                    </pic:cNvPr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653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E63F78" w14:textId="6E46B7BD" w:rsidR="003C3E35" w:rsidRPr="003037E6" w:rsidRDefault="003C3E35" w:rsidP="003C3E35">
      <w:pPr>
        <w:ind w:left="5040"/>
        <w:rPr>
          <w:rFonts w:ascii="TH SarabunIT๙" w:hAnsi="TH SarabunIT๙" w:cs="TH SarabunIT๙"/>
          <w:b/>
          <w:bCs/>
          <w:sz w:val="24"/>
          <w:szCs w:val="32"/>
        </w:rPr>
      </w:pPr>
      <w:r w:rsidRPr="003C3E35">
        <w:rPr>
          <w:rFonts w:ascii="TH SarabunIT๙" w:hAnsi="TH SarabunIT๙" w:cs="TH SarabunIT๙"/>
          <w:sz w:val="24"/>
          <w:szCs w:val="32"/>
          <w:cs/>
        </w:rPr>
        <w:t xml:space="preserve">          พ.ต.ท.</w:t>
      </w:r>
    </w:p>
    <w:p w14:paraId="02186842" w14:textId="63CB9ED2" w:rsidR="003C3E35" w:rsidRPr="003C3E35" w:rsidRDefault="003C3E35" w:rsidP="003C3E35">
      <w:pPr>
        <w:spacing w:after="0"/>
        <w:jc w:val="center"/>
        <w:rPr>
          <w:rFonts w:ascii="TH SarabunIT๙" w:hAnsi="TH SarabunIT๙" w:cs="TH SarabunIT๙"/>
          <w:sz w:val="24"/>
          <w:szCs w:val="32"/>
        </w:rPr>
      </w:pPr>
      <w:r w:rsidRPr="003C3E35">
        <w:rPr>
          <w:rFonts w:ascii="TH SarabunIT๙" w:hAnsi="TH SarabunIT๙" w:cs="TH SarabunIT๙"/>
          <w:sz w:val="24"/>
          <w:szCs w:val="32"/>
          <w:cs/>
        </w:rPr>
        <w:t xml:space="preserve">( </w:t>
      </w:r>
      <w:r w:rsidR="004A3122">
        <w:rPr>
          <w:rFonts w:ascii="TH SarabunIT๙" w:hAnsi="TH SarabunIT๙" w:cs="TH SarabunIT๙" w:hint="cs"/>
          <w:sz w:val="24"/>
          <w:szCs w:val="32"/>
          <w:cs/>
        </w:rPr>
        <w:t>นิพร</w:t>
      </w:r>
      <w:r w:rsidRPr="003C3E35">
        <w:rPr>
          <w:rFonts w:ascii="TH SarabunIT๙" w:hAnsi="TH SarabunIT๙" w:cs="TH SarabunIT๙"/>
          <w:sz w:val="24"/>
          <w:szCs w:val="32"/>
          <w:cs/>
        </w:rPr>
        <w:t xml:space="preserve">  </w:t>
      </w:r>
      <w:r w:rsidR="004A3122">
        <w:rPr>
          <w:rFonts w:ascii="TH SarabunIT๙" w:hAnsi="TH SarabunIT๙" w:cs="TH SarabunIT๙" w:hint="cs"/>
          <w:sz w:val="24"/>
          <w:szCs w:val="32"/>
          <w:cs/>
        </w:rPr>
        <w:t>อินสุวรรณ์</w:t>
      </w:r>
      <w:r w:rsidRPr="003C3E35">
        <w:rPr>
          <w:rFonts w:ascii="TH SarabunIT๙" w:hAnsi="TH SarabunIT๙" w:cs="TH SarabunIT๙"/>
          <w:sz w:val="24"/>
          <w:szCs w:val="32"/>
          <w:cs/>
        </w:rPr>
        <w:t xml:space="preserve"> )</w:t>
      </w:r>
    </w:p>
    <w:p w14:paraId="6D179382" w14:textId="6360DB05" w:rsidR="003C3E35" w:rsidRPr="003C3E35" w:rsidRDefault="003C3E35" w:rsidP="003C3E35">
      <w:pPr>
        <w:spacing w:after="0"/>
        <w:jc w:val="center"/>
        <w:rPr>
          <w:rFonts w:ascii="TH SarabunIT๙" w:hAnsi="TH SarabunIT๙" w:cs="TH SarabunIT๙"/>
          <w:sz w:val="24"/>
          <w:szCs w:val="32"/>
        </w:rPr>
      </w:pPr>
      <w:proofErr w:type="spellStart"/>
      <w:r w:rsidRPr="003C3E35">
        <w:rPr>
          <w:rFonts w:ascii="TH SarabunIT๙" w:hAnsi="TH SarabunIT๙" w:cs="TH SarabunIT๙"/>
          <w:sz w:val="24"/>
          <w:szCs w:val="32"/>
          <w:cs/>
        </w:rPr>
        <w:t>สวญ</w:t>
      </w:r>
      <w:proofErr w:type="spellEnd"/>
      <w:r w:rsidRPr="003C3E35">
        <w:rPr>
          <w:rFonts w:ascii="TH SarabunIT๙" w:hAnsi="TH SarabunIT๙" w:cs="TH SarabunIT๙"/>
          <w:sz w:val="24"/>
          <w:szCs w:val="32"/>
          <w:cs/>
        </w:rPr>
        <w:t>.สภ.จะ</w:t>
      </w:r>
      <w:proofErr w:type="spellStart"/>
      <w:r w:rsidRPr="003C3E35">
        <w:rPr>
          <w:rFonts w:ascii="TH SarabunIT๙" w:hAnsi="TH SarabunIT๙" w:cs="TH SarabunIT๙"/>
          <w:sz w:val="24"/>
          <w:szCs w:val="32"/>
          <w:cs/>
        </w:rPr>
        <w:t>กว๊ะ</w:t>
      </w:r>
      <w:proofErr w:type="spellEnd"/>
    </w:p>
    <w:sectPr w:rsidR="003C3E35" w:rsidRPr="003C3E35" w:rsidSect="00AD627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9C1"/>
    <w:rsid w:val="00073D2F"/>
    <w:rsid w:val="000E7F08"/>
    <w:rsid w:val="003037E6"/>
    <w:rsid w:val="003C3E35"/>
    <w:rsid w:val="0048539D"/>
    <w:rsid w:val="004A3122"/>
    <w:rsid w:val="00513934"/>
    <w:rsid w:val="008067E7"/>
    <w:rsid w:val="008747D2"/>
    <w:rsid w:val="00944755"/>
    <w:rsid w:val="009A72AC"/>
    <w:rsid w:val="00A407D7"/>
    <w:rsid w:val="00AD6279"/>
    <w:rsid w:val="00B259C1"/>
    <w:rsid w:val="00D675E5"/>
    <w:rsid w:val="00F65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EA1D28"/>
  <w15:chartTrackingRefBased/>
  <w15:docId w15:val="{70FD6D58-8738-4F21-BE6E-4B9218D50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259C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59C1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59C1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59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59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59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59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59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59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B259C1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B259C1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B259C1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B259C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B259C1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B259C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B259C1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B259C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B259C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259C1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B259C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B259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B259C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B259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B259C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259C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259C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259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B259C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259C1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8747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อิศมัย อุดมเศรษฐ์</dc:creator>
  <cp:keywords/>
  <dc:description/>
  <cp:lastModifiedBy>Dell</cp:lastModifiedBy>
  <cp:revision>2</cp:revision>
  <cp:lastPrinted>2026-07-05T16:54:00Z</cp:lastPrinted>
  <dcterms:created xsi:type="dcterms:W3CDTF">2026-07-17T05:05:00Z</dcterms:created>
  <dcterms:modified xsi:type="dcterms:W3CDTF">2026-07-17T05:05:00Z</dcterms:modified>
</cp:coreProperties>
</file>